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7294" w14:textId="77777777" w:rsidR="00266D05" w:rsidRDefault="00D470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O Prefeito Municipal de Praia Grande, Estado de Santa Catarina, no uso de suas atribuições legais, mediante as condições estipuladas neste Edital, em conformidade com a Constituição Federal e demais disposições atinentes à matéria, em conjunto com a Comissão Organizadora de processos seletivos, nomeada através da Portaria n° 530/2022, </w:t>
      </w:r>
      <w:r w:rsidRPr="00964911">
        <w:rPr>
          <w:rFonts w:ascii="Lao UI" w:eastAsia="Lao UI" w:hAnsi="Lao UI" w:cs="Lao UI"/>
          <w:b/>
          <w:sz w:val="20"/>
          <w:szCs w:val="20"/>
        </w:rPr>
        <w:t>TORNA PÚBLICO</w:t>
      </w:r>
      <w:r w:rsidRPr="00964911">
        <w:rPr>
          <w:rFonts w:ascii="Lao UI" w:eastAsia="Lao UI" w:hAnsi="Lao UI" w:cs="Lao UI"/>
          <w:sz w:val="20"/>
          <w:szCs w:val="20"/>
        </w:rPr>
        <w:t xml:space="preserve"> a</w:t>
      </w:r>
      <w:r w:rsidR="00266D05">
        <w:rPr>
          <w:rFonts w:ascii="Lao UI" w:eastAsia="Lao UI" w:hAnsi="Lao UI" w:cs="Lao UI"/>
          <w:sz w:val="20"/>
          <w:szCs w:val="20"/>
        </w:rPr>
        <w:t xml:space="preserve"> seguinte retificação no edital de abertura: </w:t>
      </w:r>
    </w:p>
    <w:p w14:paraId="46319AFF" w14:textId="56E877D3" w:rsidR="001B4506" w:rsidRDefault="001B45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37783D5D" w14:textId="69F743C9" w:rsidR="001B4506" w:rsidRDefault="00266D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8"/>
          <w:szCs w:val="28"/>
        </w:rPr>
      </w:pPr>
      <w:r w:rsidRPr="00266D05">
        <w:rPr>
          <w:rFonts w:ascii="Lao UI" w:eastAsia="Lao UI" w:hAnsi="Lao UI" w:cs="Lao UI"/>
          <w:b/>
          <w:sz w:val="28"/>
          <w:szCs w:val="28"/>
        </w:rPr>
        <w:t>ONDE SE LÊ:</w:t>
      </w:r>
    </w:p>
    <w:p w14:paraId="66177464" w14:textId="77777777" w:rsidR="001E6548" w:rsidRPr="00964911" w:rsidRDefault="001E6548" w:rsidP="001E65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Tabela 3.1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2829"/>
        <w:gridCol w:w="854"/>
        <w:gridCol w:w="1274"/>
        <w:gridCol w:w="708"/>
        <w:gridCol w:w="1134"/>
        <w:gridCol w:w="851"/>
        <w:gridCol w:w="3118"/>
      </w:tblGrid>
      <w:tr w:rsidR="001E6548" w:rsidRPr="00964911" w14:paraId="37753424" w14:textId="77777777" w:rsidTr="00F50A62">
        <w:tc>
          <w:tcPr>
            <w:tcW w:w="10768" w:type="dxa"/>
            <w:gridSpan w:val="7"/>
            <w:shd w:val="clear" w:color="auto" w:fill="FDE9D9" w:themeFill="accent6" w:themeFillTint="33"/>
          </w:tcPr>
          <w:p w14:paraId="29DDA7A5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</w:rPr>
              <w:t>CARGOS - Secretaria Municipal de Saúde</w:t>
            </w:r>
          </w:p>
        </w:tc>
      </w:tr>
      <w:tr w:rsidR="001E6548" w:rsidRPr="00964911" w14:paraId="2EA12B45" w14:textId="77777777" w:rsidTr="00F50A62">
        <w:tc>
          <w:tcPr>
            <w:tcW w:w="2829" w:type="dxa"/>
            <w:shd w:val="clear" w:color="auto" w:fill="FDE9D9" w:themeFill="accent6" w:themeFillTint="33"/>
            <w:vAlign w:val="center"/>
          </w:tcPr>
          <w:p w14:paraId="265E22B2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Cargo</w:t>
            </w:r>
          </w:p>
        </w:tc>
        <w:tc>
          <w:tcPr>
            <w:tcW w:w="854" w:type="dxa"/>
            <w:shd w:val="clear" w:color="auto" w:fill="FDE9D9" w:themeFill="accent6" w:themeFillTint="33"/>
            <w:vAlign w:val="center"/>
          </w:tcPr>
          <w:p w14:paraId="0465C36F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Carga</w:t>
            </w:r>
          </w:p>
          <w:p w14:paraId="4F0738B7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Horária</w:t>
            </w:r>
          </w:p>
          <w:p w14:paraId="63179194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Semanal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14:paraId="1A38D773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Vagas Ampla</w:t>
            </w:r>
          </w:p>
          <w:p w14:paraId="11AE13D9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Concorrência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5E3C20BB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122" w:hanging="12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Vagas</w:t>
            </w:r>
          </w:p>
          <w:p w14:paraId="43C088EA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spellStart"/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PcD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C5150D3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Vencimento</w:t>
            </w:r>
          </w:p>
          <w:p w14:paraId="669683FE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base (R$)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752A335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Taxa de</w:t>
            </w:r>
          </w:p>
          <w:p w14:paraId="784BEC5C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Inscrição</w:t>
            </w:r>
          </w:p>
          <w:p w14:paraId="13B789E6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R$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0331F56E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Requisitos básicos</w:t>
            </w:r>
          </w:p>
        </w:tc>
      </w:tr>
      <w:tr w:rsidR="001E6548" w:rsidRPr="00964911" w14:paraId="56C6994F" w14:textId="77777777" w:rsidTr="00F50A62">
        <w:tc>
          <w:tcPr>
            <w:tcW w:w="2829" w:type="dxa"/>
            <w:vAlign w:val="center"/>
          </w:tcPr>
          <w:p w14:paraId="4B066640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Agente Comunitária de Saúde /ESF RURAL-MIOCRO AREA 07</w:t>
            </w:r>
          </w:p>
        </w:tc>
        <w:tc>
          <w:tcPr>
            <w:tcW w:w="854" w:type="dxa"/>
          </w:tcPr>
          <w:p w14:paraId="4F8D769F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1274" w:type="dxa"/>
            <w:vAlign w:val="center"/>
          </w:tcPr>
          <w:p w14:paraId="010C95A5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CR*</w:t>
            </w:r>
          </w:p>
        </w:tc>
        <w:tc>
          <w:tcPr>
            <w:tcW w:w="708" w:type="dxa"/>
          </w:tcPr>
          <w:p w14:paraId="5AD59349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E804823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851" w:type="dxa"/>
          </w:tcPr>
          <w:p w14:paraId="2A5C4C3F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100,00</w:t>
            </w:r>
          </w:p>
        </w:tc>
        <w:tc>
          <w:tcPr>
            <w:tcW w:w="3118" w:type="dxa"/>
          </w:tcPr>
          <w:p w14:paraId="31E5C516" w14:textId="77777777" w:rsidR="001E6548" w:rsidRPr="00964911" w:rsidRDefault="001E6548" w:rsidP="00F50A62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 xml:space="preserve">Ensino médio completo </w:t>
            </w:r>
          </w:p>
        </w:tc>
      </w:tr>
      <w:tr w:rsidR="001E6548" w:rsidRPr="00964911" w14:paraId="4AE9A448" w14:textId="77777777" w:rsidTr="00F50A62">
        <w:tc>
          <w:tcPr>
            <w:tcW w:w="2829" w:type="dxa"/>
            <w:vAlign w:val="center"/>
          </w:tcPr>
          <w:p w14:paraId="07A9C689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Agente Comunitária de Saúde /ESF URBANO – MICRO AREA  07</w:t>
            </w:r>
          </w:p>
        </w:tc>
        <w:tc>
          <w:tcPr>
            <w:tcW w:w="854" w:type="dxa"/>
          </w:tcPr>
          <w:p w14:paraId="17322B6C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1274" w:type="dxa"/>
            <w:vAlign w:val="center"/>
          </w:tcPr>
          <w:p w14:paraId="7AB883CE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01 + CR</w:t>
            </w:r>
          </w:p>
        </w:tc>
        <w:tc>
          <w:tcPr>
            <w:tcW w:w="708" w:type="dxa"/>
          </w:tcPr>
          <w:p w14:paraId="13A5712C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CF357DC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851" w:type="dxa"/>
          </w:tcPr>
          <w:p w14:paraId="2E7E7993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100,00</w:t>
            </w:r>
          </w:p>
        </w:tc>
        <w:tc>
          <w:tcPr>
            <w:tcW w:w="3118" w:type="dxa"/>
          </w:tcPr>
          <w:p w14:paraId="450AD066" w14:textId="77777777" w:rsidR="001E6548" w:rsidRPr="00964911" w:rsidRDefault="001E6548" w:rsidP="00F50A62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 xml:space="preserve">Ensino médio completo </w:t>
            </w:r>
          </w:p>
        </w:tc>
      </w:tr>
    </w:tbl>
    <w:p w14:paraId="21FF7832" w14:textId="77777777" w:rsidR="001E6548" w:rsidRPr="00266D05" w:rsidRDefault="001E65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8"/>
          <w:szCs w:val="28"/>
        </w:rPr>
      </w:pPr>
    </w:p>
    <w:p w14:paraId="4FC25F22" w14:textId="0F20D3A5" w:rsidR="00266D05" w:rsidRDefault="00266D05" w:rsidP="00266D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8"/>
          <w:szCs w:val="28"/>
        </w:rPr>
      </w:pPr>
      <w:r>
        <w:rPr>
          <w:rFonts w:ascii="Lao UI" w:eastAsia="Lao UI" w:hAnsi="Lao UI" w:cs="Lao UI"/>
          <w:b/>
          <w:sz w:val="28"/>
          <w:szCs w:val="28"/>
        </w:rPr>
        <w:t>LEIA-SE</w:t>
      </w:r>
      <w:r w:rsidRPr="00266D05">
        <w:rPr>
          <w:rFonts w:ascii="Lao UI" w:eastAsia="Lao UI" w:hAnsi="Lao UI" w:cs="Lao UI"/>
          <w:b/>
          <w:sz w:val="28"/>
          <w:szCs w:val="28"/>
        </w:rPr>
        <w:t>:</w:t>
      </w:r>
    </w:p>
    <w:p w14:paraId="11D18321" w14:textId="77777777" w:rsidR="001E6548" w:rsidRPr="00964911" w:rsidRDefault="001E6548" w:rsidP="001E65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Tabela 3.1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2829"/>
        <w:gridCol w:w="854"/>
        <w:gridCol w:w="1274"/>
        <w:gridCol w:w="708"/>
        <w:gridCol w:w="1134"/>
        <w:gridCol w:w="851"/>
        <w:gridCol w:w="3118"/>
      </w:tblGrid>
      <w:tr w:rsidR="001E6548" w:rsidRPr="00964911" w14:paraId="787E646A" w14:textId="77777777" w:rsidTr="00F50A62">
        <w:tc>
          <w:tcPr>
            <w:tcW w:w="10768" w:type="dxa"/>
            <w:gridSpan w:val="7"/>
            <w:shd w:val="clear" w:color="auto" w:fill="FDE9D9" w:themeFill="accent6" w:themeFillTint="33"/>
          </w:tcPr>
          <w:p w14:paraId="2DA044DC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</w:rPr>
              <w:t>CARGOS - Secretaria Municipal de Saúde</w:t>
            </w:r>
          </w:p>
        </w:tc>
      </w:tr>
      <w:tr w:rsidR="001E6548" w:rsidRPr="00964911" w14:paraId="187A9A70" w14:textId="77777777" w:rsidTr="00F50A62">
        <w:tc>
          <w:tcPr>
            <w:tcW w:w="2829" w:type="dxa"/>
            <w:shd w:val="clear" w:color="auto" w:fill="FDE9D9" w:themeFill="accent6" w:themeFillTint="33"/>
            <w:vAlign w:val="center"/>
          </w:tcPr>
          <w:p w14:paraId="23DF3510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Cargo</w:t>
            </w:r>
          </w:p>
        </w:tc>
        <w:tc>
          <w:tcPr>
            <w:tcW w:w="854" w:type="dxa"/>
            <w:shd w:val="clear" w:color="auto" w:fill="FDE9D9" w:themeFill="accent6" w:themeFillTint="33"/>
            <w:vAlign w:val="center"/>
          </w:tcPr>
          <w:p w14:paraId="450378B6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Carga</w:t>
            </w:r>
          </w:p>
          <w:p w14:paraId="313AA60D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111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Horária</w:t>
            </w:r>
          </w:p>
          <w:p w14:paraId="32010296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Semanal</w:t>
            </w:r>
          </w:p>
        </w:tc>
        <w:tc>
          <w:tcPr>
            <w:tcW w:w="1274" w:type="dxa"/>
            <w:shd w:val="clear" w:color="auto" w:fill="FDE9D9" w:themeFill="accent6" w:themeFillTint="33"/>
            <w:vAlign w:val="center"/>
          </w:tcPr>
          <w:p w14:paraId="6BCD015E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Vagas Ampla</w:t>
            </w:r>
          </w:p>
          <w:p w14:paraId="32BA5AED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Concorrência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14:paraId="323EFF9A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9" w:right="-122" w:hanging="12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Vagas</w:t>
            </w:r>
          </w:p>
          <w:p w14:paraId="35E0980E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spellStart"/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PcD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4361427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Vencimento</w:t>
            </w:r>
          </w:p>
          <w:p w14:paraId="29AFBF16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base (R$)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56427B31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Taxa de</w:t>
            </w:r>
          </w:p>
          <w:p w14:paraId="4F7CFC96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50" w:right="-249"/>
              <w:jc w:val="center"/>
              <w:rPr>
                <w:rFonts w:ascii="Lao UI" w:eastAsia="Lao UI" w:hAnsi="Lao UI" w:cs="Lao UI"/>
                <w:b/>
                <w:sz w:val="16"/>
                <w:szCs w:val="16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Inscrição</w:t>
            </w:r>
          </w:p>
          <w:p w14:paraId="08F2F504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R$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6BAE4ADB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b/>
                <w:sz w:val="16"/>
                <w:szCs w:val="16"/>
              </w:rPr>
              <w:t>Requisitos básicos</w:t>
            </w:r>
          </w:p>
        </w:tc>
      </w:tr>
      <w:tr w:rsidR="001E6548" w:rsidRPr="00964911" w14:paraId="1DB676B0" w14:textId="77777777" w:rsidTr="00F50A62">
        <w:tc>
          <w:tcPr>
            <w:tcW w:w="2829" w:type="dxa"/>
            <w:vAlign w:val="center"/>
          </w:tcPr>
          <w:p w14:paraId="32837D4D" w14:textId="7DAD99C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Agente Comunitária de Saúde /ESF RURAL-MICRO AREA 07</w:t>
            </w:r>
          </w:p>
        </w:tc>
        <w:tc>
          <w:tcPr>
            <w:tcW w:w="854" w:type="dxa"/>
          </w:tcPr>
          <w:p w14:paraId="796AB8CD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1274" w:type="dxa"/>
            <w:vAlign w:val="center"/>
          </w:tcPr>
          <w:p w14:paraId="0E409BC5" w14:textId="5237E403" w:rsidR="001E6548" w:rsidRPr="001E6548" w:rsidRDefault="001E6548" w:rsidP="00F50A62">
            <w:pPr>
              <w:jc w:val="center"/>
              <w:rPr>
                <w:rFonts w:ascii="Lao UI" w:eastAsia="Lao UI" w:hAnsi="Lao UI" w:cs="Lao UI"/>
                <w:b/>
                <w:color w:val="FF0000"/>
                <w:sz w:val="20"/>
                <w:szCs w:val="20"/>
              </w:rPr>
            </w:pPr>
            <w:r w:rsidRPr="001E6548">
              <w:rPr>
                <w:rFonts w:ascii="Lao UI" w:eastAsia="Lao UI" w:hAnsi="Lao UI" w:cs="Lao UI"/>
                <w:color w:val="FF0000"/>
                <w:sz w:val="16"/>
                <w:szCs w:val="16"/>
              </w:rPr>
              <w:t>01 + CR</w:t>
            </w:r>
          </w:p>
        </w:tc>
        <w:tc>
          <w:tcPr>
            <w:tcW w:w="708" w:type="dxa"/>
          </w:tcPr>
          <w:p w14:paraId="5FA47B74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420F565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851" w:type="dxa"/>
          </w:tcPr>
          <w:p w14:paraId="3F72FEE1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100,00</w:t>
            </w:r>
          </w:p>
        </w:tc>
        <w:tc>
          <w:tcPr>
            <w:tcW w:w="3118" w:type="dxa"/>
          </w:tcPr>
          <w:p w14:paraId="39A8D9C0" w14:textId="77777777" w:rsidR="001E6548" w:rsidRPr="00964911" w:rsidRDefault="001E6548" w:rsidP="00F50A62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 xml:space="preserve">Ensino médio completo </w:t>
            </w:r>
          </w:p>
        </w:tc>
      </w:tr>
      <w:tr w:rsidR="001E6548" w:rsidRPr="00964911" w14:paraId="5437E4A2" w14:textId="77777777" w:rsidTr="00F50A62">
        <w:tc>
          <w:tcPr>
            <w:tcW w:w="2829" w:type="dxa"/>
            <w:vAlign w:val="center"/>
          </w:tcPr>
          <w:p w14:paraId="7BF412E7" w14:textId="77777777" w:rsidR="001E6548" w:rsidRPr="00964911" w:rsidRDefault="001E6548" w:rsidP="00F50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Agente Comunitária de Saúde /ESF URBANO – MICRO AREA  07</w:t>
            </w:r>
          </w:p>
        </w:tc>
        <w:tc>
          <w:tcPr>
            <w:tcW w:w="854" w:type="dxa"/>
          </w:tcPr>
          <w:p w14:paraId="5D86275F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40 h</w:t>
            </w:r>
          </w:p>
        </w:tc>
        <w:tc>
          <w:tcPr>
            <w:tcW w:w="1274" w:type="dxa"/>
            <w:vAlign w:val="center"/>
          </w:tcPr>
          <w:p w14:paraId="7EA1404C" w14:textId="37E0248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1E6548">
              <w:rPr>
                <w:rFonts w:ascii="Lao UI" w:eastAsia="Lao UI" w:hAnsi="Lao UI" w:cs="Lao UI"/>
                <w:color w:val="FF0000"/>
                <w:sz w:val="16"/>
                <w:szCs w:val="16"/>
              </w:rPr>
              <w:t>CR*</w:t>
            </w:r>
          </w:p>
        </w:tc>
        <w:tc>
          <w:tcPr>
            <w:tcW w:w="708" w:type="dxa"/>
          </w:tcPr>
          <w:p w14:paraId="0B2CAD2E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14:paraId="4BFC8411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2.424,00</w:t>
            </w:r>
          </w:p>
        </w:tc>
        <w:tc>
          <w:tcPr>
            <w:tcW w:w="851" w:type="dxa"/>
          </w:tcPr>
          <w:p w14:paraId="31636F85" w14:textId="77777777" w:rsidR="001E6548" w:rsidRPr="00964911" w:rsidRDefault="001E6548" w:rsidP="00F50A62">
            <w:pPr>
              <w:jc w:val="center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>100,00</w:t>
            </w:r>
          </w:p>
        </w:tc>
        <w:tc>
          <w:tcPr>
            <w:tcW w:w="3118" w:type="dxa"/>
          </w:tcPr>
          <w:p w14:paraId="4EBA1802" w14:textId="77777777" w:rsidR="001E6548" w:rsidRPr="00964911" w:rsidRDefault="001E6548" w:rsidP="00F50A62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r w:rsidRPr="00964911">
              <w:rPr>
                <w:rFonts w:ascii="Lao UI" w:eastAsia="Lao UI" w:hAnsi="Lao UI" w:cs="Lao UI"/>
                <w:sz w:val="16"/>
                <w:szCs w:val="16"/>
              </w:rPr>
              <w:t xml:space="preserve">Ensino médio completo </w:t>
            </w:r>
          </w:p>
        </w:tc>
      </w:tr>
    </w:tbl>
    <w:p w14:paraId="143A866D" w14:textId="77777777" w:rsidR="006F2993" w:rsidRDefault="006F29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b/>
          <w:sz w:val="20"/>
          <w:szCs w:val="20"/>
        </w:rPr>
      </w:pPr>
    </w:p>
    <w:p w14:paraId="410FB9CF" w14:textId="2E776A21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1357FF96" w14:textId="28073EC9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 xml:space="preserve">Praia Grande - SC, </w:t>
      </w:r>
      <w:r w:rsidR="001E6548">
        <w:rPr>
          <w:rFonts w:ascii="Lao UI" w:eastAsia="Lao UI" w:hAnsi="Lao UI" w:cs="Lao UI"/>
          <w:sz w:val="20"/>
          <w:szCs w:val="20"/>
        </w:rPr>
        <w:t>16</w:t>
      </w:r>
      <w:r w:rsidRPr="00964911">
        <w:rPr>
          <w:rFonts w:ascii="Lao UI" w:eastAsia="Lao UI" w:hAnsi="Lao UI" w:cs="Lao UI"/>
          <w:sz w:val="20"/>
          <w:szCs w:val="20"/>
        </w:rPr>
        <w:t xml:space="preserve"> de novembro de 2022.</w:t>
      </w:r>
    </w:p>
    <w:p w14:paraId="1926BE94" w14:textId="3B30E2CE" w:rsidR="001B4506" w:rsidRDefault="001B4506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5D79D512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rPr>
          <w:rFonts w:ascii="Lao UI" w:eastAsia="Lao UI" w:hAnsi="Lao UI" w:cs="Lao UI"/>
          <w:b/>
          <w:sz w:val="20"/>
          <w:szCs w:val="20"/>
        </w:rPr>
      </w:pPr>
    </w:p>
    <w:p w14:paraId="73CBFB67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bookmarkStart w:id="0" w:name="_2et92p0" w:colFirst="0" w:colLast="0"/>
      <w:bookmarkEnd w:id="0"/>
      <w:r w:rsidRPr="00964911">
        <w:rPr>
          <w:rFonts w:ascii="Lao UI" w:eastAsia="Lao UI" w:hAnsi="Lao UI" w:cs="Lao UI"/>
          <w:b/>
          <w:sz w:val="20"/>
          <w:szCs w:val="20"/>
        </w:rPr>
        <w:t>ELISANDRO PEREIRA MACHADO</w:t>
      </w:r>
    </w:p>
    <w:p w14:paraId="7378A06A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Prefeito de Praia Grande - SC</w:t>
      </w:r>
    </w:p>
    <w:p w14:paraId="56E24809" w14:textId="25F00462" w:rsidR="001B4506" w:rsidRDefault="001B45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03E4EC36" w14:textId="77777777" w:rsidR="00EE6DC1" w:rsidRPr="00964911" w:rsidRDefault="00EE6D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</w:p>
    <w:p w14:paraId="41F25B69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b/>
          <w:sz w:val="20"/>
          <w:szCs w:val="20"/>
        </w:rPr>
      </w:pPr>
      <w:r w:rsidRPr="00964911">
        <w:rPr>
          <w:rFonts w:ascii="Lao UI" w:eastAsia="Lao UI" w:hAnsi="Lao UI" w:cs="Lao UI"/>
          <w:b/>
          <w:sz w:val="20"/>
          <w:szCs w:val="20"/>
        </w:rPr>
        <w:t>ROSANA MORAES PAGNINI</w:t>
      </w:r>
    </w:p>
    <w:p w14:paraId="09A99254" w14:textId="77777777" w:rsidR="001B4506" w:rsidRPr="00964911" w:rsidRDefault="00D470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r w:rsidRPr="00964911">
        <w:rPr>
          <w:rFonts w:ascii="Lao UI" w:eastAsia="Lao UI" w:hAnsi="Lao UI" w:cs="Lao UI"/>
          <w:sz w:val="20"/>
          <w:szCs w:val="20"/>
        </w:rPr>
        <w:t>Presidente da Comissão Organizadora de Concursos Públicos</w:t>
      </w:r>
    </w:p>
    <w:p w14:paraId="293E4714" w14:textId="34C76BB0" w:rsidR="00E83C61" w:rsidRDefault="00D47053" w:rsidP="00E83C6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o UI" w:eastAsia="Lao UI" w:hAnsi="Lao UI" w:cs="Lao UI"/>
          <w:sz w:val="20"/>
          <w:szCs w:val="20"/>
        </w:rPr>
      </w:pPr>
      <w:bookmarkStart w:id="1" w:name="_tyjcwt" w:colFirst="0" w:colLast="0"/>
      <w:bookmarkEnd w:id="1"/>
      <w:r w:rsidRPr="00964911">
        <w:rPr>
          <w:rFonts w:ascii="Lao UI" w:eastAsia="Lao UI" w:hAnsi="Lao UI" w:cs="Lao UI"/>
          <w:sz w:val="20"/>
          <w:szCs w:val="20"/>
        </w:rPr>
        <w:t>da Prefeitura Municipal de Praia Grande - SC</w:t>
      </w:r>
    </w:p>
    <w:sectPr w:rsidR="00E83C61">
      <w:headerReference w:type="default" r:id="rId7"/>
      <w:footerReference w:type="default" r:id="rId8"/>
      <w:type w:val="continuous"/>
      <w:pgSz w:w="11906" w:h="16838"/>
      <w:pgMar w:top="376" w:right="566" w:bottom="57" w:left="566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A717" w14:textId="77777777" w:rsidR="005967EF" w:rsidRDefault="005967EF">
      <w:r>
        <w:separator/>
      </w:r>
    </w:p>
  </w:endnote>
  <w:endnote w:type="continuationSeparator" w:id="0">
    <w:p w14:paraId="03D93B77" w14:textId="77777777" w:rsidR="005967EF" w:rsidRDefault="0059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6A09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  <w:r>
      <w:rPr>
        <w:rFonts w:ascii="Lao UI" w:eastAsia="Lao UI" w:hAnsi="Lao UI" w:cs="Lao UI"/>
        <w:color w:val="000000"/>
        <w:sz w:val="14"/>
        <w:szCs w:val="14"/>
      </w:rPr>
      <w:t xml:space="preserve">Página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PAGE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D97BA2">
      <w:rPr>
        <w:rFonts w:ascii="Lao UI" w:eastAsia="Lao UI" w:hAnsi="Lao UI" w:cs="Lao UI"/>
        <w:noProof/>
        <w:color w:val="000000"/>
        <w:sz w:val="14"/>
        <w:szCs w:val="14"/>
      </w:rPr>
      <w:t>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  <w:r>
      <w:rPr>
        <w:rFonts w:ascii="Lao UI" w:eastAsia="Lao UI" w:hAnsi="Lao UI" w:cs="Lao UI"/>
        <w:color w:val="000000"/>
        <w:sz w:val="14"/>
        <w:szCs w:val="14"/>
      </w:rPr>
      <w:t xml:space="preserve"> de </w:t>
    </w:r>
    <w:r>
      <w:rPr>
        <w:rFonts w:ascii="Lao UI" w:eastAsia="Lao UI" w:hAnsi="Lao UI" w:cs="Lao UI"/>
        <w:color w:val="000000"/>
        <w:sz w:val="14"/>
        <w:szCs w:val="14"/>
      </w:rPr>
      <w:fldChar w:fldCharType="begin"/>
    </w:r>
    <w:r>
      <w:rPr>
        <w:rFonts w:ascii="Lao UI" w:eastAsia="Lao UI" w:hAnsi="Lao UI" w:cs="Lao UI"/>
        <w:color w:val="000000"/>
        <w:sz w:val="14"/>
        <w:szCs w:val="14"/>
      </w:rPr>
      <w:instrText>NUMPAGES</w:instrText>
    </w:r>
    <w:r>
      <w:rPr>
        <w:rFonts w:ascii="Lao UI" w:eastAsia="Lao UI" w:hAnsi="Lao UI" w:cs="Lao UI"/>
        <w:color w:val="000000"/>
        <w:sz w:val="14"/>
        <w:szCs w:val="14"/>
      </w:rPr>
      <w:fldChar w:fldCharType="separate"/>
    </w:r>
    <w:r w:rsidR="00D97BA2">
      <w:rPr>
        <w:rFonts w:ascii="Lao UI" w:eastAsia="Lao UI" w:hAnsi="Lao UI" w:cs="Lao UI"/>
        <w:noProof/>
        <w:color w:val="000000"/>
        <w:sz w:val="14"/>
        <w:szCs w:val="14"/>
      </w:rPr>
      <w:t>31</w:t>
    </w:r>
    <w:r>
      <w:rPr>
        <w:rFonts w:ascii="Lao UI" w:eastAsia="Lao UI" w:hAnsi="Lao UI" w:cs="Lao UI"/>
        <w:color w:val="000000"/>
        <w:sz w:val="14"/>
        <w:szCs w:val="14"/>
      </w:rPr>
      <w:fldChar w:fldCharType="end"/>
    </w:r>
  </w:p>
  <w:p w14:paraId="3D64CB4A" w14:textId="77777777" w:rsidR="00D47053" w:rsidRDefault="00D47053">
    <w:pPr>
      <w:keepNext/>
      <w:pBdr>
        <w:top w:val="nil"/>
        <w:left w:val="nil"/>
        <w:bottom w:val="nil"/>
        <w:right w:val="nil"/>
        <w:between w:val="nil"/>
      </w:pBdr>
      <w:jc w:val="right"/>
      <w:rPr>
        <w:rFonts w:ascii="Lao UI" w:eastAsia="Lao UI" w:hAnsi="Lao UI" w:cs="Lao UI"/>
        <w:color w:val="000000"/>
        <w:sz w:val="14"/>
        <w:szCs w:val="14"/>
      </w:rPr>
    </w:pPr>
  </w:p>
  <w:p w14:paraId="5ED79E90" w14:textId="77777777" w:rsidR="00D47053" w:rsidRDefault="00D47053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CF09" w14:textId="77777777" w:rsidR="005967EF" w:rsidRDefault="005967EF">
      <w:r>
        <w:separator/>
      </w:r>
    </w:p>
  </w:footnote>
  <w:footnote w:type="continuationSeparator" w:id="0">
    <w:p w14:paraId="161CDE01" w14:textId="77777777" w:rsidR="005967EF" w:rsidRDefault="00596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5356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E373C8" wp14:editId="7963D32D">
          <wp:extent cx="2099144" cy="116884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8677" cy="1174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78E9C7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4"/>
        <w:szCs w:val="4"/>
      </w:rPr>
    </w:pPr>
  </w:p>
  <w:p w14:paraId="4CAD4179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</w:p>
  <w:p w14:paraId="2DB5920E" w14:textId="77777777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PROCESSO SELETIVO PÚBLICO N.º 001/2022</w:t>
    </w:r>
  </w:p>
  <w:p w14:paraId="29B0E76C" w14:textId="1E36FBA3" w:rsidR="00D47053" w:rsidRDefault="00D47053">
    <w:pPr>
      <w:pBdr>
        <w:top w:val="nil"/>
        <w:left w:val="nil"/>
        <w:bottom w:val="nil"/>
        <w:right w:val="nil"/>
        <w:between w:val="nil"/>
      </w:pBdr>
      <w:jc w:val="center"/>
      <w:rPr>
        <w:rFonts w:ascii="Lao UI" w:eastAsia="Lao UI" w:hAnsi="Lao UI" w:cs="Lao UI"/>
        <w:b/>
        <w:color w:val="000000"/>
        <w:sz w:val="20"/>
        <w:szCs w:val="20"/>
      </w:rPr>
    </w:pPr>
    <w:r>
      <w:rPr>
        <w:rFonts w:ascii="Lao UI" w:eastAsia="Lao UI" w:hAnsi="Lao UI" w:cs="Lao UI"/>
        <w:b/>
        <w:color w:val="000000"/>
        <w:sz w:val="20"/>
        <w:szCs w:val="20"/>
      </w:rPr>
      <w:t>Edital n.º 00</w:t>
    </w:r>
    <w:r w:rsidR="001E6548">
      <w:rPr>
        <w:rFonts w:ascii="Lao UI" w:eastAsia="Lao UI" w:hAnsi="Lao UI" w:cs="Lao UI"/>
        <w:b/>
        <w:color w:val="000000"/>
        <w:sz w:val="20"/>
        <w:szCs w:val="20"/>
      </w:rPr>
      <w:t>3</w:t>
    </w:r>
    <w:r>
      <w:rPr>
        <w:rFonts w:ascii="Lao UI" w:eastAsia="Lao UI" w:hAnsi="Lao UI" w:cs="Lao UI"/>
        <w:b/>
        <w:color w:val="000000"/>
        <w:sz w:val="20"/>
        <w:szCs w:val="20"/>
      </w:rPr>
      <w:t xml:space="preserve">/2022 </w:t>
    </w:r>
  </w:p>
  <w:p w14:paraId="02AAE6E4" w14:textId="77777777" w:rsidR="00D47053" w:rsidRDefault="00D470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556"/>
    <w:multiLevelType w:val="multilevel"/>
    <w:tmpl w:val="D0725E70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567DF"/>
    <w:multiLevelType w:val="multilevel"/>
    <w:tmpl w:val="6542086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06"/>
    <w:rsid w:val="000646CD"/>
    <w:rsid w:val="001B4506"/>
    <w:rsid w:val="001B5CD0"/>
    <w:rsid w:val="001E6548"/>
    <w:rsid w:val="00266D05"/>
    <w:rsid w:val="00287181"/>
    <w:rsid w:val="002A6C17"/>
    <w:rsid w:val="002C5919"/>
    <w:rsid w:val="00363422"/>
    <w:rsid w:val="003B5F52"/>
    <w:rsid w:val="003D31CB"/>
    <w:rsid w:val="00502A1D"/>
    <w:rsid w:val="00515C35"/>
    <w:rsid w:val="005636B9"/>
    <w:rsid w:val="005967EF"/>
    <w:rsid w:val="005E3744"/>
    <w:rsid w:val="006D62E9"/>
    <w:rsid w:val="006E200E"/>
    <w:rsid w:val="006F2993"/>
    <w:rsid w:val="007975F3"/>
    <w:rsid w:val="007F504B"/>
    <w:rsid w:val="007F6C5D"/>
    <w:rsid w:val="00863088"/>
    <w:rsid w:val="00895AEA"/>
    <w:rsid w:val="00910FA0"/>
    <w:rsid w:val="0094694F"/>
    <w:rsid w:val="009473A1"/>
    <w:rsid w:val="00964911"/>
    <w:rsid w:val="00970846"/>
    <w:rsid w:val="009F0A59"/>
    <w:rsid w:val="00A4301C"/>
    <w:rsid w:val="00A57F4B"/>
    <w:rsid w:val="00AD003D"/>
    <w:rsid w:val="00AE4733"/>
    <w:rsid w:val="00B06D87"/>
    <w:rsid w:val="00B771D7"/>
    <w:rsid w:val="00BE7DA1"/>
    <w:rsid w:val="00C35B94"/>
    <w:rsid w:val="00CC5B1B"/>
    <w:rsid w:val="00D47053"/>
    <w:rsid w:val="00D97019"/>
    <w:rsid w:val="00D97BA2"/>
    <w:rsid w:val="00DE4387"/>
    <w:rsid w:val="00E748CC"/>
    <w:rsid w:val="00E83C61"/>
    <w:rsid w:val="00EE517C"/>
    <w:rsid w:val="00EE6DC1"/>
    <w:rsid w:val="00F63EF9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9DF1"/>
  <w15:docId w15:val="{81049091-B2EF-4801-AF44-E72488F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7F504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01C"/>
  </w:style>
  <w:style w:type="paragraph" w:styleId="Rodap">
    <w:name w:val="footer"/>
    <w:basedOn w:val="Normal"/>
    <w:link w:val="RodapChar"/>
    <w:uiPriority w:val="99"/>
    <w:unhideWhenUsed/>
    <w:rsid w:val="00A4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301C"/>
  </w:style>
  <w:style w:type="table" w:styleId="Tabelacomgrade">
    <w:name w:val="Table Grid"/>
    <w:basedOn w:val="Tabelanormal"/>
    <w:uiPriority w:val="39"/>
    <w:rsid w:val="00CC5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Fernandes da Silva Borges</cp:lastModifiedBy>
  <cp:revision>3</cp:revision>
  <cp:lastPrinted>2022-11-16T13:51:00Z</cp:lastPrinted>
  <dcterms:created xsi:type="dcterms:W3CDTF">2022-11-16T13:35:00Z</dcterms:created>
  <dcterms:modified xsi:type="dcterms:W3CDTF">2022-11-16T13:51:00Z</dcterms:modified>
</cp:coreProperties>
</file>